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D32" w:rsidRPr="003E28C3" w:rsidRDefault="004D0D32" w:rsidP="004D0D32">
      <w:pPr>
        <w:pStyle w:val="NoSpacing"/>
        <w:jc w:val="right"/>
        <w:rPr>
          <w:rFonts w:ascii="Arial" w:hAnsi="Arial" w:cs="Arial"/>
          <w:kern w:val="0"/>
          <w:sz w:val="22"/>
          <w:u w:val="single"/>
          <w:lang w:val="en-GB"/>
        </w:rPr>
      </w:pPr>
      <w:r w:rsidRPr="003E28C3">
        <w:rPr>
          <w:rFonts w:ascii="Arial" w:hAnsi="Arial" w:cs="Arial"/>
          <w:kern w:val="0"/>
          <w:sz w:val="22"/>
          <w:u w:val="single"/>
          <w:lang w:val="en-GB"/>
        </w:rPr>
        <w:t>Appendix</w:t>
      </w:r>
    </w:p>
    <w:p w:rsidR="004D0D32" w:rsidRPr="003E28C3" w:rsidRDefault="004D0D32" w:rsidP="004D0D32">
      <w:pPr>
        <w:pStyle w:val="NoSpacing"/>
        <w:jc w:val="center"/>
        <w:rPr>
          <w:rFonts w:ascii="Arial" w:hAnsi="Arial" w:cs="Arial"/>
          <w:b/>
          <w:kern w:val="0"/>
          <w:sz w:val="22"/>
          <w:lang w:val="en-GB"/>
        </w:rPr>
      </w:pPr>
      <w:r w:rsidRPr="003E28C3">
        <w:rPr>
          <w:rFonts w:ascii="Arial" w:hAnsi="Arial" w:cs="Arial"/>
          <w:b/>
          <w:kern w:val="0"/>
          <w:sz w:val="22"/>
          <w:lang w:val="en-GB"/>
        </w:rPr>
        <w:t>Clinical Research Fellowship Scheme</w:t>
      </w:r>
    </w:p>
    <w:p w:rsidR="004D0D32" w:rsidRPr="003E28C3" w:rsidRDefault="004D0D32" w:rsidP="004D0D32">
      <w:pPr>
        <w:pStyle w:val="NoSpacing"/>
        <w:jc w:val="center"/>
        <w:rPr>
          <w:rFonts w:ascii="Arial" w:hAnsi="Arial" w:cs="Arial"/>
          <w:b/>
          <w:kern w:val="0"/>
          <w:sz w:val="22"/>
          <w:u w:val="single"/>
          <w:lang w:val="en-GB"/>
        </w:rPr>
      </w:pPr>
      <w:r w:rsidRPr="003E28C3">
        <w:rPr>
          <w:rFonts w:ascii="Arial" w:hAnsi="Arial" w:cs="Arial"/>
          <w:b/>
          <w:kern w:val="0"/>
          <w:sz w:val="22"/>
          <w:u w:val="single"/>
          <w:lang w:val="en-GB"/>
        </w:rPr>
        <w:t>Available Research Topics and Mentors</w:t>
      </w:r>
    </w:p>
    <w:p w:rsidR="004D0D32" w:rsidRDefault="004D0D32" w:rsidP="004D0D32">
      <w:pPr>
        <w:pStyle w:val="NoSpacing"/>
        <w:rPr>
          <w:rFonts w:ascii="Arial" w:hAnsi="Arial" w:cs="Arial"/>
          <w:b/>
          <w:kern w:val="0"/>
          <w:sz w:val="22"/>
          <w:lang w:val="en-GB"/>
        </w:rPr>
      </w:pPr>
    </w:p>
    <w:p w:rsidR="004D0D32" w:rsidRPr="00640BE8" w:rsidRDefault="004D0D32" w:rsidP="004D0D32">
      <w:pPr>
        <w:pStyle w:val="NoSpacing"/>
        <w:rPr>
          <w:rFonts w:ascii="Arial" w:hAnsi="Arial" w:cs="Arial"/>
          <w:kern w:val="0"/>
          <w:sz w:val="22"/>
          <w:lang w:val="en-GB"/>
        </w:rPr>
      </w:pPr>
      <w:r w:rsidRPr="009F6B7B">
        <w:rPr>
          <w:rFonts w:ascii="Arial" w:hAnsi="Arial" w:cs="Arial"/>
          <w:kern w:val="0"/>
          <w:sz w:val="22"/>
          <w:lang w:val="en-GB"/>
        </w:rPr>
        <w:t>Below research projects are inviting interested applicants. Applicants are also welcome to approach a related Department and potential mentor to discuss and suggest a research topic.</w:t>
      </w:r>
    </w:p>
    <w:p w:rsidR="004D0D32" w:rsidRDefault="004D0D32" w:rsidP="004D0D32">
      <w:pPr>
        <w:pStyle w:val="NoSpacing"/>
        <w:rPr>
          <w:rFonts w:ascii="Arial" w:hAnsi="Arial" w:cs="Arial"/>
          <w:b/>
          <w:kern w:val="0"/>
          <w:sz w:val="22"/>
          <w:lang w:val="en-GB"/>
        </w:rPr>
      </w:pPr>
    </w:p>
    <w:p w:rsidR="004D0D32" w:rsidRPr="00DC10D5" w:rsidRDefault="004D0D32" w:rsidP="004D0D32">
      <w:pPr>
        <w:pStyle w:val="NoSpacing"/>
        <w:rPr>
          <w:rFonts w:ascii="Arial" w:hAnsi="Arial" w:cs="Arial"/>
          <w:b/>
          <w:kern w:val="0"/>
          <w:sz w:val="22"/>
          <w:lang w:val="en-GB"/>
        </w:rPr>
      </w:pPr>
      <w:r w:rsidRPr="00DC10D5">
        <w:rPr>
          <w:rFonts w:ascii="Arial" w:hAnsi="Arial" w:cs="Arial"/>
          <w:b/>
          <w:kern w:val="0"/>
          <w:sz w:val="22"/>
          <w:lang w:val="en-GB"/>
        </w:rPr>
        <w:t>Department of Emergency Medicine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5998"/>
        <w:gridCol w:w="2894"/>
      </w:tblGrid>
      <w:tr w:rsidR="004D0D32" w:rsidTr="00CA512C">
        <w:trPr>
          <w:tblHeader/>
        </w:trPr>
        <w:tc>
          <w:tcPr>
            <w:tcW w:w="461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</w:p>
        </w:tc>
        <w:tc>
          <w:tcPr>
            <w:tcW w:w="6197" w:type="dxa"/>
          </w:tcPr>
          <w:p w:rsidR="004D0D32" w:rsidRPr="00D05D5B" w:rsidRDefault="004D0D32" w:rsidP="00CA512C">
            <w:pPr>
              <w:pStyle w:val="NoSpacing"/>
              <w:rPr>
                <w:rFonts w:ascii="Arial" w:hAnsi="Arial" w:cs="Arial"/>
                <w:b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b/>
                <w:kern w:val="0"/>
                <w:sz w:val="22"/>
                <w:lang w:val="en-GB"/>
              </w:rPr>
              <w:t>Title</w:t>
            </w:r>
          </w:p>
        </w:tc>
        <w:tc>
          <w:tcPr>
            <w:tcW w:w="2970" w:type="dxa"/>
          </w:tcPr>
          <w:p w:rsidR="004D0D32" w:rsidRPr="00D05D5B" w:rsidRDefault="004D0D32" w:rsidP="00CA512C">
            <w:pPr>
              <w:pStyle w:val="NoSpacing"/>
              <w:rPr>
                <w:rFonts w:ascii="Arial" w:hAnsi="Arial" w:cs="Arial"/>
                <w:b/>
                <w:kern w:val="0"/>
                <w:sz w:val="22"/>
                <w:lang w:val="en-GB"/>
              </w:rPr>
            </w:pPr>
            <w:r>
              <w:rPr>
                <w:rFonts w:ascii="Arial" w:hAnsi="Arial" w:cs="Arial"/>
                <w:b/>
                <w:kern w:val="0"/>
                <w:sz w:val="22"/>
                <w:lang w:val="en-GB"/>
              </w:rPr>
              <w:t>Mentor</w:t>
            </w:r>
            <w:r w:rsidRPr="00D05D5B">
              <w:rPr>
                <w:rFonts w:ascii="Arial" w:hAnsi="Arial" w:cs="Arial"/>
                <w:b/>
                <w:kern w:val="0"/>
                <w:sz w:val="22"/>
                <w:lang w:val="en-GB"/>
              </w:rPr>
              <w:t>(s)</w:t>
            </w:r>
          </w:p>
        </w:tc>
      </w:tr>
      <w:tr w:rsidR="004D0D32" w:rsidTr="00CA512C">
        <w:tc>
          <w:tcPr>
            <w:tcW w:w="461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>
              <w:rPr>
                <w:rFonts w:ascii="Arial" w:hAnsi="Arial" w:cs="Arial"/>
                <w:kern w:val="0"/>
                <w:sz w:val="22"/>
                <w:lang w:val="en-GB"/>
              </w:rPr>
              <w:t>1.</w:t>
            </w:r>
          </w:p>
        </w:tc>
        <w:tc>
          <w:tcPr>
            <w:tcW w:w="6197" w:type="dxa"/>
          </w:tcPr>
          <w:p w:rsidR="004D0D32" w:rsidRPr="00D05D5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Epidemiology,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o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utcomes and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t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ranslational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s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tudies in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a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cute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k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idney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i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njury</w:t>
            </w:r>
          </w:p>
        </w:tc>
        <w:tc>
          <w:tcPr>
            <w:tcW w:w="2970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Prof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 xml:space="preserve"> 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Timothy Rainer</w:t>
            </w:r>
          </w:p>
        </w:tc>
      </w:tr>
      <w:tr w:rsidR="004D0D32" w:rsidTr="00CA512C">
        <w:tc>
          <w:tcPr>
            <w:tcW w:w="461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>
              <w:rPr>
                <w:rFonts w:ascii="Arial" w:hAnsi="Arial" w:cs="Arial"/>
                <w:kern w:val="0"/>
                <w:sz w:val="22"/>
                <w:lang w:val="en-GB"/>
              </w:rPr>
              <w:t>2.</w:t>
            </w:r>
          </w:p>
        </w:tc>
        <w:tc>
          <w:tcPr>
            <w:tcW w:w="6197" w:type="dxa"/>
          </w:tcPr>
          <w:p w:rsidR="004D0D32" w:rsidRPr="00D05D5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Epidemiology,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o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utcomes and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t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ranslational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s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tudies in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i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nfectious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d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iseases</w:t>
            </w:r>
          </w:p>
        </w:tc>
        <w:tc>
          <w:tcPr>
            <w:tcW w:w="2970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Prof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 xml:space="preserve"> 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Timothy Rainer</w:t>
            </w:r>
          </w:p>
        </w:tc>
      </w:tr>
      <w:tr w:rsidR="004D0D32" w:rsidTr="00CA512C">
        <w:tc>
          <w:tcPr>
            <w:tcW w:w="461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>
              <w:rPr>
                <w:rFonts w:ascii="Arial" w:hAnsi="Arial" w:cs="Arial"/>
                <w:kern w:val="0"/>
                <w:sz w:val="22"/>
                <w:lang w:val="en-GB"/>
              </w:rPr>
              <w:t>3.</w:t>
            </w:r>
          </w:p>
        </w:tc>
        <w:tc>
          <w:tcPr>
            <w:tcW w:w="6197" w:type="dxa"/>
          </w:tcPr>
          <w:p w:rsidR="004D0D32" w:rsidRPr="00D05D5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Epidemiology,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o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utcomes and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t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ranslational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s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tudies in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s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troke</w:t>
            </w:r>
          </w:p>
        </w:tc>
        <w:tc>
          <w:tcPr>
            <w:tcW w:w="2970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Prof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 xml:space="preserve"> 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Timothy Rainer</w:t>
            </w:r>
          </w:p>
        </w:tc>
      </w:tr>
      <w:tr w:rsidR="004D0D32" w:rsidTr="00CA512C">
        <w:trPr>
          <w:trHeight w:val="495"/>
        </w:trPr>
        <w:tc>
          <w:tcPr>
            <w:tcW w:w="461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>
              <w:rPr>
                <w:rFonts w:ascii="Arial" w:hAnsi="Arial" w:cs="Arial"/>
                <w:kern w:val="0"/>
                <w:sz w:val="22"/>
                <w:lang w:val="en-GB"/>
              </w:rPr>
              <w:t>4.</w:t>
            </w:r>
          </w:p>
        </w:tc>
        <w:tc>
          <w:tcPr>
            <w:tcW w:w="6197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Epidemiology,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m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anagement and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o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utcomes of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n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eutropenic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s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epsis</w:t>
            </w:r>
          </w:p>
        </w:tc>
        <w:tc>
          <w:tcPr>
            <w:tcW w:w="2970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Prof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 xml:space="preserve"> 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Timothy Rainer</w:t>
            </w:r>
          </w:p>
        </w:tc>
      </w:tr>
      <w:tr w:rsidR="004D0D32" w:rsidTr="00CA512C">
        <w:tc>
          <w:tcPr>
            <w:tcW w:w="461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>
              <w:rPr>
                <w:rFonts w:ascii="Arial" w:hAnsi="Arial" w:cs="Arial"/>
                <w:kern w:val="0"/>
                <w:sz w:val="22"/>
                <w:lang w:val="en-GB"/>
              </w:rPr>
              <w:t>5.</w:t>
            </w:r>
          </w:p>
        </w:tc>
        <w:tc>
          <w:tcPr>
            <w:tcW w:w="6197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Epidemiology,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m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anagement and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o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utcomes of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s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epsis</w:t>
            </w:r>
          </w:p>
        </w:tc>
        <w:tc>
          <w:tcPr>
            <w:tcW w:w="2970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Prof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 xml:space="preserve"> 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Timothy Rainer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 xml:space="preserve"> /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 </w:t>
            </w:r>
          </w:p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Dr Rex Lam</w:t>
            </w:r>
          </w:p>
        </w:tc>
      </w:tr>
      <w:tr w:rsidR="004D0D32" w:rsidTr="00CA512C">
        <w:tc>
          <w:tcPr>
            <w:tcW w:w="461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>
              <w:rPr>
                <w:rFonts w:ascii="Arial" w:hAnsi="Arial" w:cs="Arial"/>
                <w:kern w:val="0"/>
                <w:sz w:val="22"/>
                <w:lang w:val="en-GB"/>
              </w:rPr>
              <w:t>6.</w:t>
            </w:r>
          </w:p>
        </w:tc>
        <w:tc>
          <w:tcPr>
            <w:tcW w:w="6197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 xml:space="preserve">Emergency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d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iagnostics</w:t>
            </w:r>
          </w:p>
        </w:tc>
        <w:tc>
          <w:tcPr>
            <w:tcW w:w="2970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Prof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 xml:space="preserve"> </w:t>
            </w: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Timothy Rainer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 xml:space="preserve"> / </w:t>
            </w:r>
          </w:p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Dr Rex Lam</w:t>
            </w:r>
          </w:p>
        </w:tc>
      </w:tr>
      <w:tr w:rsidR="004D0D32" w:rsidTr="00CA512C">
        <w:tc>
          <w:tcPr>
            <w:tcW w:w="461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>
              <w:rPr>
                <w:rFonts w:ascii="Arial" w:hAnsi="Arial" w:cs="Arial"/>
                <w:kern w:val="0"/>
                <w:sz w:val="22"/>
                <w:lang w:val="en-GB"/>
              </w:rPr>
              <w:t>7.</w:t>
            </w:r>
          </w:p>
        </w:tc>
        <w:tc>
          <w:tcPr>
            <w:tcW w:w="6197" w:type="dxa"/>
          </w:tcPr>
          <w:p w:rsidR="004D0D32" w:rsidRPr="00D05D5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CRP-guided antibiotics treatment in AECOPD</w:t>
            </w:r>
          </w:p>
        </w:tc>
        <w:tc>
          <w:tcPr>
            <w:tcW w:w="2970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Dr Abraham Wai</w:t>
            </w:r>
          </w:p>
        </w:tc>
      </w:tr>
      <w:tr w:rsidR="004D0D32" w:rsidTr="00CA512C">
        <w:tc>
          <w:tcPr>
            <w:tcW w:w="461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>
              <w:rPr>
                <w:rFonts w:ascii="Arial" w:hAnsi="Arial" w:cs="Arial"/>
                <w:kern w:val="0"/>
                <w:sz w:val="22"/>
                <w:lang w:val="en-GB"/>
              </w:rPr>
              <w:t>8.</w:t>
            </w:r>
          </w:p>
        </w:tc>
        <w:tc>
          <w:tcPr>
            <w:tcW w:w="6197" w:type="dxa"/>
          </w:tcPr>
          <w:p w:rsidR="004D0D32" w:rsidRPr="00D05D5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Predictive analysis of the clinical outcomes of Emergency Department patients: A Real-World Data Study</w:t>
            </w:r>
          </w:p>
        </w:tc>
        <w:tc>
          <w:tcPr>
            <w:tcW w:w="2970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kern w:val="0"/>
                <w:sz w:val="22"/>
                <w:lang w:val="en-GB"/>
              </w:rPr>
              <w:t>Dr Abraham Wai</w:t>
            </w:r>
          </w:p>
        </w:tc>
      </w:tr>
    </w:tbl>
    <w:p w:rsidR="004D0D32" w:rsidRDefault="004D0D32" w:rsidP="004D0D32">
      <w:pPr>
        <w:pStyle w:val="NoSpacing"/>
        <w:rPr>
          <w:rFonts w:ascii="Arial" w:hAnsi="Arial" w:cs="Arial"/>
          <w:kern w:val="0"/>
          <w:sz w:val="22"/>
          <w:lang w:val="en-GB"/>
        </w:rPr>
      </w:pPr>
    </w:p>
    <w:p w:rsidR="004D0D32" w:rsidRPr="00E44065" w:rsidRDefault="004D0D32" w:rsidP="004D0D32">
      <w:pPr>
        <w:pStyle w:val="NoSpacing"/>
        <w:rPr>
          <w:rFonts w:ascii="Arial" w:hAnsi="Arial" w:cs="Arial"/>
          <w:b/>
          <w:kern w:val="0"/>
          <w:sz w:val="22"/>
          <w:lang w:val="en-GB"/>
        </w:rPr>
      </w:pPr>
      <w:r w:rsidRPr="00E44065">
        <w:rPr>
          <w:rFonts w:ascii="Arial" w:hAnsi="Arial" w:cs="Arial"/>
          <w:b/>
          <w:kern w:val="0"/>
          <w:sz w:val="22"/>
          <w:lang w:val="en-GB"/>
        </w:rPr>
        <w:t>Department of Orthopaedics &amp; Traumatology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5996"/>
        <w:gridCol w:w="2895"/>
      </w:tblGrid>
      <w:tr w:rsidR="004D0D32" w:rsidTr="00CA512C">
        <w:tc>
          <w:tcPr>
            <w:tcW w:w="461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</w:p>
        </w:tc>
        <w:tc>
          <w:tcPr>
            <w:tcW w:w="6197" w:type="dxa"/>
          </w:tcPr>
          <w:p w:rsidR="004D0D32" w:rsidRPr="00D05D5B" w:rsidRDefault="004D0D32" w:rsidP="00CA512C">
            <w:pPr>
              <w:pStyle w:val="NoSpacing"/>
              <w:rPr>
                <w:rFonts w:ascii="Arial" w:hAnsi="Arial" w:cs="Arial"/>
                <w:b/>
                <w:kern w:val="0"/>
                <w:sz w:val="22"/>
                <w:lang w:val="en-GB"/>
              </w:rPr>
            </w:pPr>
            <w:r w:rsidRPr="00D05D5B">
              <w:rPr>
                <w:rFonts w:ascii="Arial" w:hAnsi="Arial" w:cs="Arial"/>
                <w:b/>
                <w:kern w:val="0"/>
                <w:sz w:val="22"/>
                <w:lang w:val="en-GB"/>
              </w:rPr>
              <w:t>Title</w:t>
            </w:r>
          </w:p>
        </w:tc>
        <w:tc>
          <w:tcPr>
            <w:tcW w:w="2970" w:type="dxa"/>
          </w:tcPr>
          <w:p w:rsidR="004D0D32" w:rsidRPr="00D05D5B" w:rsidRDefault="004D0D32" w:rsidP="00CA512C">
            <w:pPr>
              <w:pStyle w:val="NoSpacing"/>
              <w:rPr>
                <w:rFonts w:ascii="Arial" w:hAnsi="Arial" w:cs="Arial"/>
                <w:b/>
                <w:kern w:val="0"/>
                <w:sz w:val="22"/>
                <w:lang w:val="en-GB"/>
              </w:rPr>
            </w:pPr>
            <w:r>
              <w:rPr>
                <w:rFonts w:ascii="Arial" w:hAnsi="Arial" w:cs="Arial"/>
                <w:b/>
                <w:kern w:val="0"/>
                <w:sz w:val="22"/>
                <w:lang w:val="en-GB"/>
              </w:rPr>
              <w:t>Mentor</w:t>
            </w:r>
            <w:r w:rsidRPr="00D05D5B">
              <w:rPr>
                <w:rFonts w:ascii="Arial" w:hAnsi="Arial" w:cs="Arial"/>
                <w:b/>
                <w:kern w:val="0"/>
                <w:sz w:val="22"/>
                <w:lang w:val="en-GB"/>
              </w:rPr>
              <w:t>(s)</w:t>
            </w:r>
          </w:p>
        </w:tc>
      </w:tr>
      <w:tr w:rsidR="004D0D32" w:rsidTr="00CA512C">
        <w:tc>
          <w:tcPr>
            <w:tcW w:w="461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>
              <w:rPr>
                <w:rFonts w:ascii="Arial" w:hAnsi="Arial" w:cs="Arial"/>
                <w:kern w:val="0"/>
                <w:sz w:val="22"/>
                <w:lang w:val="en-GB"/>
              </w:rPr>
              <w:t>1.</w:t>
            </w:r>
          </w:p>
        </w:tc>
        <w:tc>
          <w:tcPr>
            <w:tcW w:w="6197" w:type="dxa"/>
          </w:tcPr>
          <w:p w:rsidR="004D0D32" w:rsidRPr="00D05D5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Big </w:t>
            </w:r>
            <w:proofErr w:type="gramStart"/>
            <w:r>
              <w:rPr>
                <w:rFonts w:ascii="Arial" w:hAnsi="Arial" w:cs="Arial"/>
                <w:kern w:val="0"/>
                <w:sz w:val="22"/>
                <w:lang w:val="en-GB"/>
              </w:rPr>
              <w:t>d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ata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b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>ased</w:t>
            </w:r>
            <w:proofErr w:type="gramEnd"/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p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rediction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m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odel in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d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isease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p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rogression of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k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nee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o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>steoarthritis</w:t>
            </w:r>
          </w:p>
        </w:tc>
        <w:tc>
          <w:tcPr>
            <w:tcW w:w="2970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>Dr PK Chan</w:t>
            </w:r>
          </w:p>
        </w:tc>
      </w:tr>
      <w:tr w:rsidR="004D0D32" w:rsidTr="00CA512C">
        <w:tc>
          <w:tcPr>
            <w:tcW w:w="461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>
              <w:rPr>
                <w:rFonts w:ascii="Arial" w:hAnsi="Arial" w:cs="Arial"/>
                <w:kern w:val="0"/>
                <w:sz w:val="22"/>
                <w:lang w:val="en-GB"/>
              </w:rPr>
              <w:t>2.</w:t>
            </w:r>
          </w:p>
        </w:tc>
        <w:tc>
          <w:tcPr>
            <w:tcW w:w="6197" w:type="dxa"/>
          </w:tcPr>
          <w:p w:rsidR="004D0D32" w:rsidRPr="00D05D5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Basic and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c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linical studies related to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n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>on-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s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urgical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i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nterventions in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p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atients with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k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nee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o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>steoarthritis</w:t>
            </w:r>
          </w:p>
        </w:tc>
        <w:tc>
          <w:tcPr>
            <w:tcW w:w="2970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>Dr PK Chan</w:t>
            </w:r>
          </w:p>
        </w:tc>
      </w:tr>
      <w:tr w:rsidR="004D0D32" w:rsidTr="00CA512C">
        <w:tc>
          <w:tcPr>
            <w:tcW w:w="461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>
              <w:rPr>
                <w:rFonts w:ascii="Arial" w:hAnsi="Arial" w:cs="Arial"/>
                <w:kern w:val="0"/>
                <w:sz w:val="22"/>
                <w:lang w:val="en-GB"/>
              </w:rPr>
              <w:t>3.</w:t>
            </w:r>
          </w:p>
        </w:tc>
        <w:tc>
          <w:tcPr>
            <w:tcW w:w="6197" w:type="dxa"/>
          </w:tcPr>
          <w:p w:rsidR="004D0D32" w:rsidRPr="00D05D5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How the new technologies can monitor and improve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c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linical and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r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adiological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o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utcomes in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j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oint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r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eplacement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s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>urgery?</w:t>
            </w:r>
          </w:p>
        </w:tc>
        <w:tc>
          <w:tcPr>
            <w:tcW w:w="2970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>Dr PK Chan</w:t>
            </w:r>
          </w:p>
        </w:tc>
      </w:tr>
      <w:tr w:rsidR="004D0D32" w:rsidTr="00CA512C">
        <w:tc>
          <w:tcPr>
            <w:tcW w:w="461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>
              <w:rPr>
                <w:rFonts w:ascii="Arial" w:hAnsi="Arial" w:cs="Arial"/>
                <w:kern w:val="0"/>
                <w:sz w:val="22"/>
                <w:lang w:val="en-GB"/>
              </w:rPr>
              <w:t>4.</w:t>
            </w:r>
          </w:p>
        </w:tc>
        <w:tc>
          <w:tcPr>
            <w:tcW w:w="6197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Basic and clinical studies related to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p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eri-prosthetic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j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oint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i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>nfection</w:t>
            </w:r>
          </w:p>
        </w:tc>
        <w:tc>
          <w:tcPr>
            <w:tcW w:w="2970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>Dr PK Chan</w:t>
            </w:r>
          </w:p>
        </w:tc>
      </w:tr>
      <w:tr w:rsidR="004D0D32" w:rsidTr="00CA512C">
        <w:tc>
          <w:tcPr>
            <w:tcW w:w="461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>
              <w:rPr>
                <w:rFonts w:ascii="Arial" w:hAnsi="Arial" w:cs="Arial"/>
                <w:kern w:val="0"/>
                <w:sz w:val="22"/>
                <w:lang w:val="en-GB"/>
              </w:rPr>
              <w:t>5.</w:t>
            </w:r>
          </w:p>
        </w:tc>
        <w:tc>
          <w:tcPr>
            <w:tcW w:w="6197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Clinical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i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nterventions to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o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ptimize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e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nhanced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r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ecovery after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s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urgery (ERAS) protocols in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j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oint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r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 xml:space="preserve">eplacement </w:t>
            </w:r>
            <w:r>
              <w:rPr>
                <w:rFonts w:ascii="Arial" w:hAnsi="Arial" w:cs="Arial"/>
                <w:kern w:val="0"/>
                <w:sz w:val="22"/>
                <w:lang w:val="en-GB"/>
              </w:rPr>
              <w:t>s</w:t>
            </w: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>urgery</w:t>
            </w:r>
          </w:p>
        </w:tc>
        <w:tc>
          <w:tcPr>
            <w:tcW w:w="2970" w:type="dxa"/>
          </w:tcPr>
          <w:p w:rsidR="004D0D32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E44065">
              <w:rPr>
                <w:rFonts w:ascii="Arial" w:hAnsi="Arial" w:cs="Arial"/>
                <w:kern w:val="0"/>
                <w:sz w:val="22"/>
                <w:lang w:val="en-GB"/>
              </w:rPr>
              <w:t>Dr PK Chan</w:t>
            </w:r>
          </w:p>
        </w:tc>
      </w:tr>
    </w:tbl>
    <w:p w:rsidR="004D0D32" w:rsidRDefault="004D0D32" w:rsidP="004D0D32">
      <w:pPr>
        <w:pStyle w:val="NoSpacing"/>
        <w:rPr>
          <w:rFonts w:ascii="Arial" w:hAnsi="Arial" w:cs="Arial"/>
          <w:b/>
          <w:kern w:val="0"/>
          <w:sz w:val="22"/>
          <w:lang w:val="en-GB"/>
        </w:rPr>
      </w:pPr>
    </w:p>
    <w:p w:rsidR="004D0D32" w:rsidRDefault="004D0D32" w:rsidP="004D0D32">
      <w:pPr>
        <w:pStyle w:val="NoSpacing"/>
        <w:rPr>
          <w:rFonts w:ascii="Arial" w:hAnsi="Arial" w:cs="Arial"/>
          <w:b/>
          <w:kern w:val="0"/>
          <w:sz w:val="22"/>
          <w:lang w:val="en-GB"/>
        </w:rPr>
      </w:pPr>
    </w:p>
    <w:p w:rsidR="004D0D32" w:rsidRPr="00E24867" w:rsidRDefault="004D0D32" w:rsidP="004D0D32">
      <w:pPr>
        <w:pStyle w:val="NoSpacing"/>
        <w:rPr>
          <w:rFonts w:ascii="Arial" w:hAnsi="Arial" w:cs="Arial"/>
          <w:b/>
          <w:kern w:val="0"/>
          <w:sz w:val="22"/>
          <w:lang w:val="en-GB"/>
        </w:rPr>
      </w:pPr>
      <w:r w:rsidRPr="00E24867">
        <w:rPr>
          <w:rFonts w:ascii="Arial" w:hAnsi="Arial" w:cs="Arial"/>
          <w:b/>
          <w:kern w:val="0"/>
          <w:sz w:val="22"/>
          <w:lang w:val="en-GB"/>
        </w:rPr>
        <w:t>Department of Psychiatry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6001"/>
        <w:gridCol w:w="2891"/>
      </w:tblGrid>
      <w:tr w:rsidR="004D0D32" w:rsidTr="00CA512C">
        <w:trPr>
          <w:tblHeader/>
        </w:trPr>
        <w:tc>
          <w:tcPr>
            <w:tcW w:w="461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</w:p>
        </w:tc>
        <w:tc>
          <w:tcPr>
            <w:tcW w:w="6197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b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b/>
                <w:kern w:val="0"/>
                <w:sz w:val="22"/>
                <w:lang w:val="en-GB"/>
              </w:rPr>
              <w:t>Title</w:t>
            </w:r>
          </w:p>
        </w:tc>
        <w:tc>
          <w:tcPr>
            <w:tcW w:w="2970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b/>
                <w:kern w:val="0"/>
                <w:sz w:val="22"/>
                <w:lang w:val="en-GB"/>
              </w:rPr>
            </w:pPr>
            <w:r>
              <w:rPr>
                <w:rFonts w:ascii="Arial" w:hAnsi="Arial" w:cs="Arial"/>
                <w:b/>
                <w:kern w:val="0"/>
                <w:sz w:val="22"/>
                <w:lang w:val="en-GB"/>
              </w:rPr>
              <w:t>Mentor</w:t>
            </w:r>
            <w:r w:rsidRPr="00D05D5B">
              <w:rPr>
                <w:rFonts w:ascii="Arial" w:hAnsi="Arial" w:cs="Arial"/>
                <w:b/>
                <w:kern w:val="0"/>
                <w:sz w:val="22"/>
                <w:lang w:val="en-GB"/>
              </w:rPr>
              <w:t>(s)</w:t>
            </w:r>
          </w:p>
        </w:tc>
      </w:tr>
      <w:tr w:rsidR="004D0D32" w:rsidTr="00CA512C">
        <w:tc>
          <w:tcPr>
            <w:tcW w:w="461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1.</w:t>
            </w:r>
          </w:p>
        </w:tc>
        <w:tc>
          <w:tcPr>
            <w:tcW w:w="6197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Early intervention for psychosis</w:t>
            </w:r>
          </w:p>
        </w:tc>
        <w:tc>
          <w:tcPr>
            <w:tcW w:w="2970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Prof Eric Chen / Dr WC Chang / Dr KW Chan / Dr SY Lui / Dr HM Lee / Dr LM Hui</w:t>
            </w:r>
          </w:p>
        </w:tc>
      </w:tr>
      <w:tr w:rsidR="004D0D32" w:rsidTr="00CA512C">
        <w:tc>
          <w:tcPr>
            <w:tcW w:w="461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2.</w:t>
            </w:r>
          </w:p>
        </w:tc>
        <w:tc>
          <w:tcPr>
            <w:tcW w:w="6197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Cognitive neuropsychology and psychopathology of psychotic disorders</w:t>
            </w:r>
          </w:p>
        </w:tc>
        <w:tc>
          <w:tcPr>
            <w:tcW w:w="2970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Prof Eric Chen / Dr WC Chang / Dr KW Chan / Dr SY Lui / Dr HM Lee / Dr LM Hui</w:t>
            </w:r>
          </w:p>
        </w:tc>
      </w:tr>
      <w:tr w:rsidR="004D0D32" w:rsidTr="00CA512C">
        <w:tc>
          <w:tcPr>
            <w:tcW w:w="461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3.</w:t>
            </w:r>
          </w:p>
        </w:tc>
        <w:tc>
          <w:tcPr>
            <w:tcW w:w="6197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 xml:space="preserve">Clinical high risk for psychosis, subclinical psychotic symptoms and </w:t>
            </w:r>
            <w:proofErr w:type="spellStart"/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schizotypy</w:t>
            </w:r>
            <w:proofErr w:type="spellEnd"/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 xml:space="preserve"> </w:t>
            </w: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ab/>
            </w:r>
          </w:p>
        </w:tc>
        <w:tc>
          <w:tcPr>
            <w:tcW w:w="2970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 xml:space="preserve">Prof Eric Chen / Dr WC Chang / Dr KW Chan / Dr </w:t>
            </w: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lastRenderedPageBreak/>
              <w:t>SY Lui</w:t>
            </w:r>
          </w:p>
        </w:tc>
      </w:tr>
      <w:tr w:rsidR="004D0D32" w:rsidTr="00CA512C">
        <w:tc>
          <w:tcPr>
            <w:tcW w:w="461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lastRenderedPageBreak/>
              <w:t>4.</w:t>
            </w:r>
          </w:p>
        </w:tc>
        <w:tc>
          <w:tcPr>
            <w:tcW w:w="6197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A trans-diagnostic study of differential social cognitive deficits and its cognitive</w:t>
            </w:r>
          </w:p>
        </w:tc>
        <w:tc>
          <w:tcPr>
            <w:tcW w:w="2970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Dr KW Chan</w:t>
            </w:r>
          </w:p>
        </w:tc>
      </w:tr>
      <w:tr w:rsidR="004D0D32" w:rsidTr="00CA512C">
        <w:tc>
          <w:tcPr>
            <w:tcW w:w="461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5.</w:t>
            </w:r>
          </w:p>
        </w:tc>
        <w:tc>
          <w:tcPr>
            <w:tcW w:w="6197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The influence of emotion-</w:t>
            </w:r>
            <w:proofErr w:type="spellStart"/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behavior</w:t>
            </w:r>
            <w:proofErr w:type="spellEnd"/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 xml:space="preserve"> decoupling on clinical and functional outcomes in patients with schizophrenia</w:t>
            </w:r>
          </w:p>
        </w:tc>
        <w:tc>
          <w:tcPr>
            <w:tcW w:w="2970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Dr SY Lui</w:t>
            </w:r>
          </w:p>
        </w:tc>
      </w:tr>
      <w:tr w:rsidR="004D0D32" w:rsidTr="00CA512C">
        <w:tc>
          <w:tcPr>
            <w:tcW w:w="461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6.</w:t>
            </w:r>
          </w:p>
        </w:tc>
        <w:tc>
          <w:tcPr>
            <w:tcW w:w="6197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First-episode schizophrenia &amp; bipolar disorder: clinical, neurocognitive, neuroimaging and digital phenotyping investigation for early-course outcome trajectory</w:t>
            </w:r>
          </w:p>
        </w:tc>
        <w:tc>
          <w:tcPr>
            <w:tcW w:w="2970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Dr WC Chang</w:t>
            </w:r>
          </w:p>
        </w:tc>
      </w:tr>
    </w:tbl>
    <w:p w:rsidR="004D0D32" w:rsidRDefault="004D0D32" w:rsidP="004D0D32">
      <w:pPr>
        <w:pStyle w:val="NoSpacing"/>
        <w:rPr>
          <w:rFonts w:ascii="Arial" w:hAnsi="Arial" w:cs="Arial"/>
          <w:b/>
          <w:kern w:val="0"/>
          <w:sz w:val="22"/>
          <w:u w:val="single"/>
          <w:lang w:val="en-GB"/>
        </w:rPr>
      </w:pPr>
    </w:p>
    <w:p w:rsidR="004D0D32" w:rsidRPr="00FF7B91" w:rsidRDefault="004D0D32" w:rsidP="004D0D32">
      <w:pPr>
        <w:pStyle w:val="NoSpacing"/>
        <w:rPr>
          <w:rFonts w:ascii="Arial" w:hAnsi="Arial" w:cs="Arial"/>
          <w:b/>
          <w:kern w:val="0"/>
          <w:sz w:val="22"/>
          <w:lang w:val="en-GB"/>
        </w:rPr>
      </w:pPr>
      <w:r w:rsidRPr="00FF7B91">
        <w:rPr>
          <w:rFonts w:ascii="Arial" w:hAnsi="Arial" w:cs="Arial"/>
          <w:b/>
          <w:kern w:val="0"/>
          <w:sz w:val="22"/>
          <w:lang w:val="en-GB"/>
        </w:rPr>
        <w:t>Department of Surgery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5996"/>
        <w:gridCol w:w="2895"/>
      </w:tblGrid>
      <w:tr w:rsidR="004D0D32" w:rsidTr="00CA512C">
        <w:tc>
          <w:tcPr>
            <w:tcW w:w="461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</w:p>
        </w:tc>
        <w:tc>
          <w:tcPr>
            <w:tcW w:w="6197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b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b/>
                <w:kern w:val="0"/>
                <w:sz w:val="22"/>
                <w:lang w:val="en-GB"/>
              </w:rPr>
              <w:t>Title</w:t>
            </w:r>
          </w:p>
        </w:tc>
        <w:tc>
          <w:tcPr>
            <w:tcW w:w="2970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b/>
                <w:kern w:val="0"/>
                <w:sz w:val="22"/>
                <w:lang w:val="en-GB"/>
              </w:rPr>
            </w:pPr>
            <w:r>
              <w:rPr>
                <w:rFonts w:ascii="Arial" w:hAnsi="Arial" w:cs="Arial"/>
                <w:b/>
                <w:kern w:val="0"/>
                <w:sz w:val="22"/>
                <w:lang w:val="en-GB"/>
              </w:rPr>
              <w:t>Mentor</w:t>
            </w:r>
            <w:r w:rsidRPr="00D05D5B">
              <w:rPr>
                <w:rFonts w:ascii="Arial" w:hAnsi="Arial" w:cs="Arial"/>
                <w:b/>
                <w:kern w:val="0"/>
                <w:sz w:val="22"/>
                <w:lang w:val="en-GB"/>
              </w:rPr>
              <w:t>(s)</w:t>
            </w:r>
          </w:p>
        </w:tc>
      </w:tr>
      <w:tr w:rsidR="004D0D32" w:rsidTr="00CA512C">
        <w:tc>
          <w:tcPr>
            <w:tcW w:w="461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1.</w:t>
            </w:r>
          </w:p>
        </w:tc>
        <w:tc>
          <w:tcPr>
            <w:tcW w:w="6197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FA19FA">
              <w:rPr>
                <w:rFonts w:ascii="Arial" w:hAnsi="Arial" w:cs="Arial"/>
                <w:kern w:val="0"/>
                <w:sz w:val="22"/>
                <w:lang w:val="en-GB"/>
              </w:rPr>
              <w:t>The role of microbiome in the disease development and outcome of premature neonates</w:t>
            </w:r>
          </w:p>
        </w:tc>
        <w:tc>
          <w:tcPr>
            <w:tcW w:w="2970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FA19FA">
              <w:rPr>
                <w:rFonts w:ascii="Arial" w:hAnsi="Arial" w:cs="Arial"/>
                <w:kern w:val="0"/>
                <w:sz w:val="22"/>
                <w:lang w:val="en-GB"/>
              </w:rPr>
              <w:t>Prof KKY Wong</w:t>
            </w:r>
          </w:p>
        </w:tc>
      </w:tr>
      <w:tr w:rsidR="004D0D32" w:rsidTr="00CA512C">
        <w:tc>
          <w:tcPr>
            <w:tcW w:w="461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2.</w:t>
            </w:r>
          </w:p>
        </w:tc>
        <w:tc>
          <w:tcPr>
            <w:tcW w:w="6197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FA19FA">
              <w:rPr>
                <w:rFonts w:ascii="Arial" w:hAnsi="Arial" w:cs="Arial"/>
                <w:kern w:val="0"/>
                <w:sz w:val="22"/>
                <w:lang w:val="en-GB"/>
              </w:rPr>
              <w:t>An animal study to evaluate hepatic inflammatory response in biliary obstruction</w:t>
            </w:r>
          </w:p>
        </w:tc>
        <w:tc>
          <w:tcPr>
            <w:tcW w:w="2970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FA19FA">
              <w:rPr>
                <w:rFonts w:ascii="Arial" w:hAnsi="Arial" w:cs="Arial"/>
                <w:kern w:val="0"/>
                <w:sz w:val="22"/>
                <w:lang w:val="en-GB"/>
              </w:rPr>
              <w:t>Dr PHY Chung</w:t>
            </w:r>
          </w:p>
        </w:tc>
      </w:tr>
      <w:tr w:rsidR="004D0D32" w:rsidTr="00CA512C">
        <w:tc>
          <w:tcPr>
            <w:tcW w:w="461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17101B">
              <w:rPr>
                <w:rFonts w:ascii="Arial" w:hAnsi="Arial" w:cs="Arial"/>
                <w:kern w:val="0"/>
                <w:sz w:val="22"/>
                <w:lang w:val="en-GB"/>
              </w:rPr>
              <w:t>3.</w:t>
            </w:r>
          </w:p>
        </w:tc>
        <w:tc>
          <w:tcPr>
            <w:tcW w:w="6197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FA19FA">
              <w:rPr>
                <w:rFonts w:ascii="Arial" w:hAnsi="Arial" w:cs="Arial"/>
                <w:kern w:val="0"/>
                <w:sz w:val="22"/>
                <w:lang w:val="en-GB"/>
              </w:rPr>
              <w:t>Research on neonatal surgery by big data analytics</w:t>
            </w:r>
          </w:p>
        </w:tc>
        <w:tc>
          <w:tcPr>
            <w:tcW w:w="2970" w:type="dxa"/>
          </w:tcPr>
          <w:p w:rsidR="004D0D32" w:rsidRPr="0017101B" w:rsidRDefault="004D0D32" w:rsidP="00CA512C">
            <w:pPr>
              <w:pStyle w:val="NoSpacing"/>
              <w:rPr>
                <w:rFonts w:ascii="Arial" w:hAnsi="Arial" w:cs="Arial"/>
                <w:kern w:val="0"/>
                <w:sz w:val="22"/>
                <w:lang w:val="en-GB"/>
              </w:rPr>
            </w:pPr>
            <w:r w:rsidRPr="00FA19FA">
              <w:rPr>
                <w:rFonts w:ascii="Arial" w:hAnsi="Arial" w:cs="Arial"/>
                <w:kern w:val="0"/>
                <w:sz w:val="22"/>
                <w:lang w:val="en-GB"/>
              </w:rPr>
              <w:t>Dr PHY Chung</w:t>
            </w:r>
          </w:p>
        </w:tc>
      </w:tr>
    </w:tbl>
    <w:p w:rsidR="003E3614" w:rsidRDefault="003E3614">
      <w:bookmarkStart w:id="0" w:name="_GoBack"/>
      <w:bookmarkEnd w:id="0"/>
    </w:p>
    <w:sectPr w:rsidR="003E3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32"/>
    <w:rsid w:val="003E3614"/>
    <w:rsid w:val="004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D376C-A703-4772-B7CA-5CAF2548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D32"/>
    <w:pPr>
      <w:widowControl w:val="0"/>
      <w:spacing w:after="0" w:line="240" w:lineRule="auto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D32"/>
    <w:pPr>
      <w:widowControl w:val="0"/>
      <w:spacing w:after="0" w:line="240" w:lineRule="auto"/>
    </w:pPr>
    <w:rPr>
      <w:kern w:val="2"/>
      <w:sz w:val="24"/>
    </w:rPr>
  </w:style>
  <w:style w:type="table" w:styleId="TableGrid">
    <w:name w:val="Table Grid"/>
    <w:basedOn w:val="TableNormal"/>
    <w:uiPriority w:val="59"/>
    <w:rsid w:val="004D0D32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Wong</dc:creator>
  <cp:keywords/>
  <dc:description/>
  <cp:lastModifiedBy>Kathy Wong</cp:lastModifiedBy>
  <cp:revision>1</cp:revision>
  <dcterms:created xsi:type="dcterms:W3CDTF">2022-10-18T07:55:00Z</dcterms:created>
  <dcterms:modified xsi:type="dcterms:W3CDTF">2022-10-18T07:55:00Z</dcterms:modified>
</cp:coreProperties>
</file>